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版权承诺书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本人就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南宁市首届“十佳”自媒体账号和“百佳”自媒体作品评选活动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”的作品（以下简称“该作品”）《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》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的版权和内容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1.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该作品相关版权真实有效、权属清晰。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本人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依法完整享有该作品版权。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2.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该作品相关信息真实有效。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3.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该作品不违反法律法规、不侵犯任何第三方的合法权益。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4.本人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自愿作出以上承诺，如有违反，将承担一切后果。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承诺人签名：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联系电话：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4180"/>
    <w:rsid w:val="5D4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2024-11-26T09:40:00Z</dcterms:created>
  <dc:creator>蔡小白</dc:creator>
  <cp:lastModifiedBy>蔡小白</cp:lastModifiedBy>
  <dcterms:modified xsi:type="dcterms:W3CDTF">2024-11-26T09:41:15Z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A1997A1ABC744749BE3F3B317374990D</vt:lpwstr>
  </property>
</Properties>
</file>